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A0BB" w14:textId="6238A47F"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xml:space="preserve">**Job </w:t>
      </w:r>
      <w:proofErr w:type="gramStart"/>
      <w:r w:rsidRPr="00D608FF">
        <w:rPr>
          <w:rFonts w:eastAsia="Times New Roman" w:cstheme="minorHAnsi"/>
          <w:color w:val="212121"/>
          <w:kern w:val="0"/>
          <w:sz w:val="22"/>
          <w:szCs w:val="22"/>
          <w14:ligatures w14:val="none"/>
        </w:rPr>
        <w:t>Title:*</w:t>
      </w:r>
      <w:proofErr w:type="gramEnd"/>
      <w:r w:rsidRPr="00D608FF">
        <w:rPr>
          <w:rFonts w:eastAsia="Times New Roman" w:cstheme="minorHAnsi"/>
          <w:color w:val="212121"/>
          <w:kern w:val="0"/>
          <w:sz w:val="22"/>
          <w:szCs w:val="22"/>
          <w14:ligatures w14:val="none"/>
        </w:rPr>
        <w:t xml:space="preserve">* </w:t>
      </w:r>
      <w:r w:rsidR="00705CBF">
        <w:rPr>
          <w:rFonts w:eastAsia="Times New Roman" w:cstheme="minorHAnsi"/>
          <w:color w:val="212121"/>
          <w:kern w:val="0"/>
          <w:sz w:val="22"/>
          <w:szCs w:val="22"/>
          <w14:ligatures w14:val="none"/>
        </w:rPr>
        <w:t>Marketing and Outreach</w:t>
      </w:r>
      <w:r w:rsidR="0091115E" w:rsidRPr="00D608FF">
        <w:rPr>
          <w:rFonts w:eastAsia="Times New Roman" w:cstheme="minorHAnsi"/>
          <w:color w:val="212121"/>
          <w:kern w:val="0"/>
          <w:sz w:val="22"/>
          <w:szCs w:val="22"/>
          <w14:ligatures w14:val="none"/>
        </w:rPr>
        <w:t xml:space="preserve"> Coordinator</w:t>
      </w:r>
    </w:p>
    <w:p w14:paraId="63851041"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02CD8427"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**Company:** INCOSE</w:t>
      </w:r>
    </w:p>
    <w:p w14:paraId="21538D48"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1D5FD715" w14:textId="05726FD5"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w:t>
      </w:r>
      <w:proofErr w:type="gramStart"/>
      <w:r w:rsidRPr="00D608FF">
        <w:rPr>
          <w:rFonts w:eastAsia="Times New Roman" w:cstheme="minorHAnsi"/>
          <w:color w:val="212121"/>
          <w:kern w:val="0"/>
          <w:sz w:val="22"/>
          <w:szCs w:val="22"/>
          <w14:ligatures w14:val="none"/>
        </w:rPr>
        <w:t>Location:*</w:t>
      </w:r>
      <w:proofErr w:type="gramEnd"/>
      <w:r w:rsidRPr="00D608FF">
        <w:rPr>
          <w:rFonts w:eastAsia="Times New Roman" w:cstheme="minorHAnsi"/>
          <w:color w:val="212121"/>
          <w:kern w:val="0"/>
          <w:sz w:val="22"/>
          <w:szCs w:val="22"/>
          <w14:ligatures w14:val="none"/>
        </w:rPr>
        <w:t>* Remote</w:t>
      </w:r>
      <w:r w:rsidR="00705CBF">
        <w:rPr>
          <w:rFonts w:eastAsia="Times New Roman" w:cstheme="minorHAnsi"/>
          <w:color w:val="212121"/>
          <w:kern w:val="0"/>
          <w:sz w:val="22"/>
          <w:szCs w:val="22"/>
          <w14:ligatures w14:val="none"/>
        </w:rPr>
        <w:t xml:space="preserve"> – Europe based</w:t>
      </w:r>
    </w:p>
    <w:p w14:paraId="00CAF588"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053A1F07"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**About the Organization:**</w:t>
      </w:r>
    </w:p>
    <w:p w14:paraId="21C50100"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1DC4177B" w14:textId="5C303AA5"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The International Council on Systems Engineering (INCOSE) is a not-for-profit membership organization founded to develop and disseminate the transdisciplinary principles and practices that enable the realization of successful systems. INCOSE is designed to connect systems engineering professionals with educational, networking, and career-advancement opportunities in the interest of developing the global community of systems engineers and systems approaches to problems. We are also focused on producing state-of-the-</w:t>
      </w:r>
      <w:r w:rsidR="004C51B1" w:rsidRPr="00D608FF">
        <w:rPr>
          <w:rFonts w:eastAsia="Times New Roman" w:cstheme="minorHAnsi"/>
          <w:color w:val="212121"/>
          <w:kern w:val="0"/>
          <w:sz w:val="22"/>
          <w:szCs w:val="22"/>
          <w14:ligatures w14:val="none"/>
        </w:rPr>
        <w:t>artwork</w:t>
      </w:r>
      <w:r w:rsidRPr="00D608FF">
        <w:rPr>
          <w:rFonts w:eastAsia="Times New Roman" w:cstheme="minorHAnsi"/>
          <w:color w:val="212121"/>
          <w:kern w:val="0"/>
          <w:sz w:val="22"/>
          <w:szCs w:val="22"/>
          <w14:ligatures w14:val="none"/>
        </w:rPr>
        <w:t xml:space="preserve"> products that support and enhance this discipline’s visibility in the world.</w:t>
      </w:r>
    </w:p>
    <w:p w14:paraId="06C57FE6"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61C84AD8"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VISION</w:t>
      </w:r>
    </w:p>
    <w:p w14:paraId="5BEC3013"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A better world through a systems approach.</w:t>
      </w:r>
    </w:p>
    <w:p w14:paraId="0EFD24C5"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20784135"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MISSION</w:t>
      </w:r>
    </w:p>
    <w:p w14:paraId="406A451A"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To address complex societal and technical challenges by enabling, promoting, and advancing systems engineering and systems approaches.</w:t>
      </w:r>
    </w:p>
    <w:p w14:paraId="47E9CEC9"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6FAED4C6"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**Job Description:**</w:t>
      </w:r>
    </w:p>
    <w:p w14:paraId="2125B561"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3983FD99" w14:textId="3BA07318" w:rsidR="0002513F" w:rsidRPr="00D608FF" w:rsidRDefault="00E72CB1" w:rsidP="00E72CB1">
      <w:pPr>
        <w:rPr>
          <w:rFonts w:eastAsia="Times New Roman" w:cstheme="minorHAnsi"/>
          <w:color w:val="2C3241"/>
          <w:kern w:val="0"/>
          <w:sz w:val="22"/>
          <w:szCs w:val="22"/>
          <w14:ligatures w14:val="none"/>
        </w:rPr>
      </w:pPr>
      <w:r w:rsidRPr="00D608FF">
        <w:rPr>
          <w:rFonts w:eastAsia="Times New Roman" w:cstheme="minorHAnsi"/>
          <w:color w:val="212121"/>
          <w:kern w:val="0"/>
          <w:sz w:val="22"/>
          <w:szCs w:val="22"/>
          <w14:ligatures w14:val="none"/>
        </w:rPr>
        <w:t xml:space="preserve">We are seeking a </w:t>
      </w:r>
      <w:r w:rsidR="0002513F" w:rsidRPr="00D608FF">
        <w:rPr>
          <w:rFonts w:eastAsia="Times New Roman" w:cstheme="minorHAnsi"/>
          <w:color w:val="212121"/>
          <w:kern w:val="0"/>
          <w:sz w:val="22"/>
          <w:szCs w:val="22"/>
          <w14:ligatures w14:val="none"/>
        </w:rPr>
        <w:t>personable</w:t>
      </w:r>
      <w:r w:rsidRPr="00D608FF">
        <w:rPr>
          <w:rFonts w:eastAsia="Times New Roman" w:cstheme="minorHAnsi"/>
          <w:color w:val="212121"/>
          <w:kern w:val="0"/>
          <w:sz w:val="22"/>
          <w:szCs w:val="22"/>
          <w14:ligatures w14:val="none"/>
        </w:rPr>
        <w:t xml:space="preserve"> and </w:t>
      </w:r>
      <w:r w:rsidR="0002513F" w:rsidRPr="00D608FF">
        <w:rPr>
          <w:rFonts w:eastAsia="Times New Roman" w:cstheme="minorHAnsi"/>
          <w:color w:val="212121"/>
          <w:kern w:val="0"/>
          <w:sz w:val="22"/>
          <w:szCs w:val="22"/>
          <w14:ligatures w14:val="none"/>
        </w:rPr>
        <w:t>hard-working</w:t>
      </w:r>
      <w:r w:rsidRPr="00D608FF">
        <w:rPr>
          <w:rFonts w:eastAsia="Times New Roman" w:cstheme="minorHAnsi"/>
          <w:color w:val="212121"/>
          <w:kern w:val="0"/>
          <w:sz w:val="22"/>
          <w:szCs w:val="22"/>
          <w14:ligatures w14:val="none"/>
        </w:rPr>
        <w:t xml:space="preserve"> </w:t>
      </w:r>
      <w:r w:rsidR="00705CBF">
        <w:rPr>
          <w:rFonts w:eastAsia="Times New Roman" w:cstheme="minorHAnsi"/>
          <w:color w:val="212121"/>
          <w:kern w:val="0"/>
          <w:sz w:val="22"/>
          <w:szCs w:val="22"/>
          <w14:ligatures w14:val="none"/>
        </w:rPr>
        <w:t xml:space="preserve">marketing and </w:t>
      </w:r>
      <w:r w:rsidR="0002513F" w:rsidRPr="00D608FF">
        <w:rPr>
          <w:rFonts w:eastAsia="Times New Roman" w:cstheme="minorHAnsi"/>
          <w:color w:val="212121"/>
          <w:kern w:val="0"/>
          <w:sz w:val="22"/>
          <w:szCs w:val="22"/>
          <w14:ligatures w14:val="none"/>
        </w:rPr>
        <w:t>outreach coordinator to join INCOSE</w:t>
      </w:r>
      <w:r w:rsidR="00705CBF">
        <w:rPr>
          <w:rFonts w:eastAsia="Times New Roman" w:cstheme="minorHAnsi"/>
          <w:color w:val="212121"/>
          <w:kern w:val="0"/>
          <w:sz w:val="22"/>
          <w:szCs w:val="22"/>
          <w14:ligatures w14:val="none"/>
        </w:rPr>
        <w:t xml:space="preserve"> on our Marketing and Communications team</w:t>
      </w:r>
      <w:r w:rsidRPr="00D608FF">
        <w:rPr>
          <w:rFonts w:eastAsia="Times New Roman" w:cstheme="minorHAnsi"/>
          <w:color w:val="212121"/>
          <w:kern w:val="0"/>
          <w:sz w:val="22"/>
          <w:szCs w:val="22"/>
          <w14:ligatures w14:val="none"/>
        </w:rPr>
        <w:t xml:space="preserve">. </w:t>
      </w:r>
      <w:r w:rsidR="0002513F" w:rsidRPr="00D608FF">
        <w:rPr>
          <w:rFonts w:eastAsia="Times New Roman" w:cstheme="minorHAnsi"/>
          <w:color w:val="2C3241"/>
          <w:kern w:val="0"/>
          <w:sz w:val="22"/>
          <w:szCs w:val="22"/>
          <w14:ligatures w14:val="none"/>
        </w:rPr>
        <w:t>The coordinator's responsibilities include direct communications with key stakeholders at current and potential partner associations, representing INCOSE both virtually and at in-person events, tracking progress and ensuring adhere</w:t>
      </w:r>
      <w:r w:rsidR="00D65362" w:rsidRPr="00D608FF">
        <w:rPr>
          <w:rFonts w:eastAsia="Times New Roman" w:cstheme="minorHAnsi"/>
          <w:color w:val="2C3241"/>
          <w:kern w:val="0"/>
          <w:sz w:val="22"/>
          <w:szCs w:val="22"/>
          <w14:ligatures w14:val="none"/>
        </w:rPr>
        <w:t>n</w:t>
      </w:r>
      <w:r w:rsidR="0002513F" w:rsidRPr="00D608FF">
        <w:rPr>
          <w:rFonts w:eastAsia="Times New Roman" w:cstheme="minorHAnsi"/>
          <w:color w:val="2C3241"/>
          <w:kern w:val="0"/>
          <w:sz w:val="22"/>
          <w:szCs w:val="22"/>
          <w14:ligatures w14:val="none"/>
        </w:rPr>
        <w:t>ce to MOUs, and coordinating volunteer activities. To be a successful outreach coordinator, you should have excellent communication, interpersonal, and organizational skills. You should also be detailed oriented and proactive in relationship management, as well as in handling administrative duties.</w:t>
      </w:r>
    </w:p>
    <w:p w14:paraId="5203DC63" w14:textId="77777777" w:rsidR="00F06E33" w:rsidRPr="00D608FF" w:rsidRDefault="00F06E33" w:rsidP="00E72CB1">
      <w:pPr>
        <w:rPr>
          <w:rFonts w:eastAsia="Times New Roman" w:cstheme="minorHAnsi"/>
          <w:color w:val="212121"/>
          <w:kern w:val="0"/>
          <w:sz w:val="22"/>
          <w:szCs w:val="22"/>
          <w14:ligatures w14:val="none"/>
        </w:rPr>
      </w:pPr>
    </w:p>
    <w:p w14:paraId="5F01ACBF" w14:textId="30406C00" w:rsidR="00F06E33"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With approximately 2</w:t>
      </w:r>
      <w:r w:rsidR="00705CBF">
        <w:rPr>
          <w:rFonts w:eastAsia="Times New Roman" w:cstheme="minorHAnsi"/>
          <w:color w:val="212121"/>
          <w:kern w:val="0"/>
          <w:sz w:val="22"/>
          <w:szCs w:val="22"/>
          <w14:ligatures w14:val="none"/>
        </w:rPr>
        <w:t>3</w:t>
      </w:r>
      <w:r w:rsidRPr="00D608FF">
        <w:rPr>
          <w:rFonts w:eastAsia="Times New Roman" w:cstheme="minorHAnsi"/>
          <w:color w:val="212121"/>
          <w:kern w:val="0"/>
          <w:sz w:val="22"/>
          <w:szCs w:val="22"/>
          <w14:ligatures w14:val="none"/>
        </w:rPr>
        <w:t xml:space="preserve">,000 members worldwide, our association requires </w:t>
      </w:r>
      <w:r w:rsidR="0018050B" w:rsidRPr="00D608FF">
        <w:rPr>
          <w:rFonts w:eastAsia="Times New Roman" w:cstheme="minorHAnsi"/>
          <w:color w:val="212121"/>
          <w:kern w:val="0"/>
          <w:sz w:val="22"/>
          <w:szCs w:val="22"/>
          <w14:ligatures w14:val="none"/>
        </w:rPr>
        <w:t xml:space="preserve">forward thinking, agile </w:t>
      </w:r>
      <w:r w:rsidR="00705CBF">
        <w:rPr>
          <w:rFonts w:eastAsia="Times New Roman" w:cstheme="minorHAnsi"/>
          <w:color w:val="212121"/>
          <w:kern w:val="0"/>
          <w:sz w:val="22"/>
          <w:szCs w:val="22"/>
          <w14:ligatures w14:val="none"/>
        </w:rPr>
        <w:t>people</w:t>
      </w:r>
      <w:r w:rsidR="0018050B" w:rsidRPr="00D608FF">
        <w:rPr>
          <w:rFonts w:eastAsia="Times New Roman" w:cstheme="minorHAnsi"/>
          <w:color w:val="212121"/>
          <w:kern w:val="0"/>
          <w:sz w:val="22"/>
          <w:szCs w:val="22"/>
          <w14:ligatures w14:val="none"/>
        </w:rPr>
        <w:t xml:space="preserve"> who can coor</w:t>
      </w:r>
      <w:r w:rsidR="001D69F4" w:rsidRPr="00D608FF">
        <w:rPr>
          <w:rFonts w:eastAsia="Times New Roman" w:cstheme="minorHAnsi"/>
          <w:color w:val="212121"/>
          <w:kern w:val="0"/>
          <w:sz w:val="22"/>
          <w:szCs w:val="22"/>
          <w14:ligatures w14:val="none"/>
        </w:rPr>
        <w:t>dinate and collaborate with other staff and members/volunteers from around the world.</w:t>
      </w:r>
      <w:r w:rsidR="00473303" w:rsidRPr="00D608FF">
        <w:rPr>
          <w:rFonts w:eastAsia="Times New Roman" w:cstheme="minorHAnsi"/>
          <w:color w:val="212121"/>
          <w:kern w:val="0"/>
          <w:sz w:val="22"/>
          <w:szCs w:val="22"/>
          <w14:ligatures w14:val="none"/>
        </w:rPr>
        <w:t xml:space="preserve"> </w:t>
      </w:r>
      <w:r w:rsidR="001D69F4" w:rsidRPr="00D608FF">
        <w:rPr>
          <w:rFonts w:eastAsia="Times New Roman" w:cstheme="minorHAnsi"/>
          <w:color w:val="212121"/>
          <w:kern w:val="0"/>
          <w:sz w:val="22"/>
          <w:szCs w:val="22"/>
          <w14:ligatures w14:val="none"/>
        </w:rPr>
        <w:t xml:space="preserve">You will ensure that all </w:t>
      </w:r>
      <w:r w:rsidR="00F06E33" w:rsidRPr="00D608FF">
        <w:rPr>
          <w:rFonts w:eastAsia="Times New Roman" w:cstheme="minorHAnsi"/>
          <w:color w:val="212121"/>
          <w:kern w:val="0"/>
          <w:sz w:val="22"/>
          <w:szCs w:val="22"/>
          <w14:ligatures w14:val="none"/>
        </w:rPr>
        <w:t>aspects of the INCOSE</w:t>
      </w:r>
      <w:r w:rsidR="0002513F" w:rsidRPr="00D608FF">
        <w:rPr>
          <w:rFonts w:eastAsia="Times New Roman" w:cstheme="minorHAnsi"/>
          <w:color w:val="212121"/>
          <w:kern w:val="0"/>
          <w:sz w:val="22"/>
          <w:szCs w:val="22"/>
          <w14:ligatures w14:val="none"/>
        </w:rPr>
        <w:t xml:space="preserve">’s commitments are </w:t>
      </w:r>
      <w:proofErr w:type="gramStart"/>
      <w:r w:rsidR="0002513F" w:rsidRPr="00D608FF">
        <w:rPr>
          <w:rFonts w:eastAsia="Times New Roman" w:cstheme="minorHAnsi"/>
          <w:color w:val="212121"/>
          <w:kern w:val="0"/>
          <w:sz w:val="22"/>
          <w:szCs w:val="22"/>
          <w14:ligatures w14:val="none"/>
        </w:rPr>
        <w:t>kept</w:t>
      </w:r>
      <w:proofErr w:type="gramEnd"/>
      <w:r w:rsidR="0002513F" w:rsidRPr="00D608FF">
        <w:rPr>
          <w:rFonts w:eastAsia="Times New Roman" w:cstheme="minorHAnsi"/>
          <w:color w:val="212121"/>
          <w:kern w:val="0"/>
          <w:sz w:val="22"/>
          <w:szCs w:val="22"/>
          <w14:ligatures w14:val="none"/>
        </w:rPr>
        <w:t xml:space="preserve"> and value documented &amp; communicated to appropriate stakeholders.</w:t>
      </w:r>
    </w:p>
    <w:p w14:paraId="5C5B7ABE" w14:textId="77777777" w:rsidR="00F06E33" w:rsidRPr="00D608FF" w:rsidRDefault="00F06E33" w:rsidP="00E72CB1">
      <w:pPr>
        <w:rPr>
          <w:rFonts w:eastAsia="Times New Roman" w:cstheme="minorHAnsi"/>
          <w:color w:val="212121"/>
          <w:kern w:val="0"/>
          <w:sz w:val="22"/>
          <w:szCs w:val="22"/>
          <w14:ligatures w14:val="none"/>
        </w:rPr>
      </w:pPr>
    </w:p>
    <w:p w14:paraId="3EAC110C" w14:textId="11EA17ED"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xml:space="preserve">The </w:t>
      </w:r>
      <w:proofErr w:type="gramStart"/>
      <w:r w:rsidR="00D600EA" w:rsidRPr="00D608FF">
        <w:rPr>
          <w:rFonts w:eastAsia="Times New Roman" w:cstheme="minorHAnsi"/>
          <w:color w:val="212121"/>
          <w:kern w:val="0"/>
          <w:sz w:val="22"/>
          <w:szCs w:val="22"/>
          <w14:ligatures w14:val="none"/>
        </w:rPr>
        <w:t>Coordinator</w:t>
      </w:r>
      <w:proofErr w:type="gramEnd"/>
      <w:r w:rsidR="00F06E33" w:rsidRPr="00D608FF">
        <w:rPr>
          <w:rFonts w:eastAsia="Times New Roman" w:cstheme="minorHAnsi"/>
          <w:color w:val="212121"/>
          <w:kern w:val="0"/>
          <w:sz w:val="22"/>
          <w:szCs w:val="22"/>
          <w14:ligatures w14:val="none"/>
        </w:rPr>
        <w:t xml:space="preserve"> </w:t>
      </w:r>
      <w:r w:rsidRPr="00D608FF">
        <w:rPr>
          <w:rFonts w:eastAsia="Times New Roman" w:cstheme="minorHAnsi"/>
          <w:color w:val="212121"/>
          <w:kern w:val="0"/>
          <w:sz w:val="22"/>
          <w:szCs w:val="22"/>
          <w14:ligatures w14:val="none"/>
        </w:rPr>
        <w:t xml:space="preserve">will report to the INCOSE </w:t>
      </w:r>
      <w:r w:rsidR="00D600EA" w:rsidRPr="00D608FF">
        <w:rPr>
          <w:rFonts w:eastAsia="Times New Roman" w:cstheme="minorHAnsi"/>
          <w:color w:val="212121"/>
          <w:kern w:val="0"/>
          <w:sz w:val="22"/>
          <w:szCs w:val="22"/>
          <w14:ligatures w14:val="none"/>
        </w:rPr>
        <w:t xml:space="preserve">Director of </w:t>
      </w:r>
      <w:r w:rsidR="00705CBF">
        <w:rPr>
          <w:rFonts w:eastAsia="Times New Roman" w:cstheme="minorHAnsi"/>
          <w:color w:val="212121"/>
          <w:kern w:val="0"/>
          <w:sz w:val="22"/>
          <w:szCs w:val="22"/>
          <w14:ligatures w14:val="none"/>
        </w:rPr>
        <w:t>Marketing</w:t>
      </w:r>
      <w:r w:rsidRPr="00D608FF">
        <w:rPr>
          <w:rFonts w:eastAsia="Times New Roman" w:cstheme="minorHAnsi"/>
          <w:color w:val="212121"/>
          <w:kern w:val="0"/>
          <w:sz w:val="22"/>
          <w:szCs w:val="22"/>
          <w14:ligatures w14:val="none"/>
        </w:rPr>
        <w:t xml:space="preserve">. </w:t>
      </w:r>
    </w:p>
    <w:p w14:paraId="6A16C5C9"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06AE945A" w14:textId="50EB3A69" w:rsidR="00E72CB1" w:rsidRPr="00D608FF" w:rsidRDefault="00E72CB1" w:rsidP="001E4D72">
      <w:pPr>
        <w:tabs>
          <w:tab w:val="left" w:pos="2810"/>
        </w:tabs>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**Key Responsibilities:**</w:t>
      </w:r>
      <w:r w:rsidR="001E4D72" w:rsidRPr="00D608FF">
        <w:rPr>
          <w:rFonts w:eastAsia="Times New Roman" w:cstheme="minorHAnsi"/>
          <w:color w:val="212121"/>
          <w:kern w:val="0"/>
          <w:sz w:val="22"/>
          <w:szCs w:val="22"/>
          <w14:ligatures w14:val="none"/>
        </w:rPr>
        <w:tab/>
      </w:r>
    </w:p>
    <w:p w14:paraId="2B3DDFD5" w14:textId="77777777" w:rsidR="001E4D72" w:rsidRPr="00D608FF" w:rsidRDefault="001E4D72" w:rsidP="001E4D72">
      <w:pPr>
        <w:tabs>
          <w:tab w:val="left" w:pos="2810"/>
        </w:tabs>
        <w:rPr>
          <w:rFonts w:eastAsia="Times New Roman" w:cstheme="minorHAnsi"/>
          <w:color w:val="212121"/>
          <w:kern w:val="0"/>
          <w:sz w:val="22"/>
          <w:szCs w:val="22"/>
          <w14:ligatures w14:val="none"/>
        </w:rPr>
      </w:pPr>
    </w:p>
    <w:p w14:paraId="2D534ABA" w14:textId="03E60694" w:rsidR="00705CBF" w:rsidRPr="00705CBF" w:rsidRDefault="00705CBF" w:rsidP="00705CBF">
      <w:pPr>
        <w:pStyle w:val="ListParagraph"/>
        <w:numPr>
          <w:ilvl w:val="0"/>
          <w:numId w:val="18"/>
        </w:numPr>
        <w:shd w:val="clear" w:color="auto" w:fill="FFFFFF"/>
        <w:rPr>
          <w:rFonts w:ascii="Calibri" w:eastAsia="Times New Roman" w:hAnsi="Calibri" w:cs="Calibri"/>
          <w:color w:val="212121"/>
          <w:kern w:val="0"/>
          <w:sz w:val="22"/>
          <w:szCs w:val="22"/>
          <w14:ligatures w14:val="none"/>
        </w:rPr>
      </w:pPr>
      <w:r w:rsidRPr="00705CBF">
        <w:rPr>
          <w:rFonts w:ascii="Calibri" w:eastAsia="Times New Roman" w:hAnsi="Calibri" w:cs="Calibri"/>
          <w:color w:val="222222"/>
          <w:kern w:val="0"/>
          <w:sz w:val="22"/>
          <w:szCs w:val="22"/>
          <w14:ligatures w14:val="none"/>
        </w:rPr>
        <w:t>Facilitate the internal administrative activities of the Outreach.</w:t>
      </w:r>
    </w:p>
    <w:p w14:paraId="6F669171" w14:textId="10B482F8" w:rsidR="00705CBF" w:rsidRPr="00705CBF" w:rsidRDefault="00705CBF" w:rsidP="00705CBF">
      <w:pPr>
        <w:pStyle w:val="ListParagraph"/>
        <w:numPr>
          <w:ilvl w:val="0"/>
          <w:numId w:val="18"/>
        </w:numPr>
        <w:shd w:val="clear" w:color="auto" w:fill="FFFFFF"/>
        <w:rPr>
          <w:rFonts w:ascii="Calibri" w:eastAsia="Times New Roman" w:hAnsi="Calibri" w:cs="Calibri"/>
          <w:color w:val="212121"/>
          <w:kern w:val="0"/>
          <w:sz w:val="22"/>
          <w:szCs w:val="22"/>
          <w14:ligatures w14:val="none"/>
        </w:rPr>
      </w:pPr>
      <w:r w:rsidRPr="00705CBF">
        <w:rPr>
          <w:rFonts w:ascii="Calibri" w:eastAsia="Times New Roman" w:hAnsi="Calibri" w:cs="Calibri"/>
          <w:color w:val="222222"/>
          <w:kern w:val="0"/>
          <w:sz w:val="22"/>
          <w:szCs w:val="22"/>
          <w14:ligatures w14:val="none"/>
        </w:rPr>
        <w:t>Assist in the signing of Memoranda of Understanding (</w:t>
      </w:r>
      <w:proofErr w:type="spellStart"/>
      <w:r w:rsidRPr="00705CBF">
        <w:rPr>
          <w:rFonts w:ascii="Calibri" w:eastAsia="Times New Roman" w:hAnsi="Calibri" w:cs="Calibri"/>
          <w:color w:val="222222"/>
          <w:kern w:val="0"/>
          <w:sz w:val="22"/>
          <w:szCs w:val="22"/>
          <w14:ligatures w14:val="none"/>
        </w:rPr>
        <w:t>MoUs</w:t>
      </w:r>
      <w:proofErr w:type="spellEnd"/>
      <w:r w:rsidRPr="00705CBF">
        <w:rPr>
          <w:rFonts w:ascii="Calibri" w:eastAsia="Times New Roman" w:hAnsi="Calibri" w:cs="Calibri"/>
          <w:color w:val="222222"/>
          <w:kern w:val="0"/>
          <w:sz w:val="22"/>
          <w:szCs w:val="22"/>
          <w14:ligatures w14:val="none"/>
        </w:rPr>
        <w:t>) and Memoranda of Agreement (</w:t>
      </w:r>
      <w:proofErr w:type="spellStart"/>
      <w:r w:rsidRPr="00705CBF">
        <w:rPr>
          <w:rFonts w:ascii="Calibri" w:eastAsia="Times New Roman" w:hAnsi="Calibri" w:cs="Calibri"/>
          <w:color w:val="222222"/>
          <w:kern w:val="0"/>
          <w:sz w:val="22"/>
          <w:szCs w:val="22"/>
          <w14:ligatures w14:val="none"/>
        </w:rPr>
        <w:t>MoAs</w:t>
      </w:r>
      <w:proofErr w:type="spellEnd"/>
      <w:r w:rsidRPr="00705CBF">
        <w:rPr>
          <w:rFonts w:ascii="Calibri" w:eastAsia="Times New Roman" w:hAnsi="Calibri" w:cs="Calibri"/>
          <w:color w:val="222222"/>
          <w:kern w:val="0"/>
          <w:sz w:val="22"/>
          <w:szCs w:val="22"/>
          <w14:ligatures w14:val="none"/>
        </w:rPr>
        <w:t>) for new alliances and partnerships.</w:t>
      </w:r>
    </w:p>
    <w:p w14:paraId="4CE68E04" w14:textId="455CEFB5" w:rsidR="00705CBF" w:rsidRPr="00705CBF" w:rsidRDefault="00705CBF" w:rsidP="00705CBF">
      <w:pPr>
        <w:pStyle w:val="ListParagraph"/>
        <w:numPr>
          <w:ilvl w:val="0"/>
          <w:numId w:val="18"/>
        </w:numPr>
        <w:shd w:val="clear" w:color="auto" w:fill="FFFFFF"/>
        <w:rPr>
          <w:rFonts w:ascii="Calibri" w:eastAsia="Times New Roman" w:hAnsi="Calibri" w:cs="Calibri"/>
          <w:color w:val="212121"/>
          <w:kern w:val="0"/>
          <w:sz w:val="22"/>
          <w:szCs w:val="22"/>
          <w14:ligatures w14:val="none"/>
        </w:rPr>
      </w:pPr>
      <w:r w:rsidRPr="00705CBF">
        <w:rPr>
          <w:rFonts w:ascii="Calibri" w:eastAsia="Times New Roman" w:hAnsi="Calibri" w:cs="Calibri"/>
          <w:color w:val="222222"/>
          <w:kern w:val="0"/>
          <w:sz w:val="22"/>
          <w:szCs w:val="22"/>
          <w14:ligatures w14:val="none"/>
        </w:rPr>
        <w:t>Handle finance reporting tasks related to Outreach initiatives.</w:t>
      </w:r>
    </w:p>
    <w:p w14:paraId="43E313EF" w14:textId="2A971011" w:rsidR="00705CBF" w:rsidRPr="00705CBF" w:rsidRDefault="00705CBF" w:rsidP="00705CBF">
      <w:pPr>
        <w:pStyle w:val="ListParagraph"/>
        <w:numPr>
          <w:ilvl w:val="0"/>
          <w:numId w:val="18"/>
        </w:numPr>
        <w:shd w:val="clear" w:color="auto" w:fill="FFFFFF"/>
        <w:rPr>
          <w:rFonts w:ascii="Calibri" w:eastAsia="Times New Roman" w:hAnsi="Calibri" w:cs="Calibri"/>
          <w:color w:val="212121"/>
          <w:kern w:val="0"/>
          <w:sz w:val="22"/>
          <w:szCs w:val="22"/>
          <w14:ligatures w14:val="none"/>
        </w:rPr>
      </w:pPr>
      <w:r w:rsidRPr="00705CBF">
        <w:rPr>
          <w:rFonts w:ascii="Calibri" w:eastAsia="Times New Roman" w:hAnsi="Calibri" w:cs="Calibri"/>
          <w:color w:val="222222"/>
          <w:kern w:val="0"/>
          <w:sz w:val="22"/>
          <w:szCs w:val="22"/>
          <w14:ligatures w14:val="none"/>
        </w:rPr>
        <w:t>Monitor metrics/KPIs for the Outreach and maintain Outreach dashboards.</w:t>
      </w:r>
    </w:p>
    <w:p w14:paraId="51F6F43C" w14:textId="65047950" w:rsidR="00705CBF" w:rsidRPr="00705CBF" w:rsidRDefault="00705CBF" w:rsidP="00705CBF">
      <w:pPr>
        <w:pStyle w:val="ListParagraph"/>
        <w:numPr>
          <w:ilvl w:val="0"/>
          <w:numId w:val="18"/>
        </w:numPr>
        <w:shd w:val="clear" w:color="auto" w:fill="FFFFFF"/>
        <w:rPr>
          <w:rFonts w:ascii="Calibri" w:eastAsia="Times New Roman" w:hAnsi="Calibri" w:cs="Calibri"/>
          <w:color w:val="212121"/>
          <w:kern w:val="0"/>
          <w:sz w:val="22"/>
          <w:szCs w:val="22"/>
          <w14:ligatures w14:val="none"/>
        </w:rPr>
      </w:pPr>
      <w:r w:rsidRPr="00705CBF">
        <w:rPr>
          <w:rFonts w:ascii="Calibri" w:eastAsia="Times New Roman" w:hAnsi="Calibri" w:cs="Calibri"/>
          <w:color w:val="222222"/>
          <w:kern w:val="0"/>
          <w:sz w:val="22"/>
          <w:szCs w:val="22"/>
          <w14:ligatures w14:val="none"/>
        </w:rPr>
        <w:t>Compile figures and prepare reports for leadership meetings within INCOSE.</w:t>
      </w:r>
    </w:p>
    <w:p w14:paraId="02B6B5D8" w14:textId="17E5C1EE" w:rsidR="00705CBF" w:rsidRPr="00705CBF" w:rsidRDefault="00705CBF" w:rsidP="00705CBF">
      <w:pPr>
        <w:pStyle w:val="ListParagraph"/>
        <w:numPr>
          <w:ilvl w:val="0"/>
          <w:numId w:val="18"/>
        </w:numPr>
        <w:shd w:val="clear" w:color="auto" w:fill="FFFFFF"/>
        <w:rPr>
          <w:rFonts w:ascii="Calibri" w:eastAsia="Times New Roman" w:hAnsi="Calibri" w:cs="Calibri"/>
          <w:color w:val="212121"/>
          <w:kern w:val="0"/>
          <w:sz w:val="22"/>
          <w:szCs w:val="22"/>
          <w14:ligatures w14:val="none"/>
        </w:rPr>
      </w:pPr>
      <w:r w:rsidRPr="00705CBF">
        <w:rPr>
          <w:rFonts w:ascii="Calibri" w:eastAsia="Times New Roman" w:hAnsi="Calibri" w:cs="Calibri"/>
          <w:color w:val="222222"/>
          <w:kern w:val="0"/>
          <w:sz w:val="22"/>
          <w:szCs w:val="22"/>
          <w14:ligatures w14:val="none"/>
        </w:rPr>
        <w:lastRenderedPageBreak/>
        <w:t>Assist in maintaining a big-picture view of all external activities falling under the responsibilities of the Outreach</w:t>
      </w:r>
      <w:r>
        <w:rPr>
          <w:rFonts w:ascii="Calibri" w:eastAsia="Times New Roman" w:hAnsi="Calibri" w:cs="Calibri"/>
          <w:color w:val="222222"/>
          <w:kern w:val="0"/>
          <w:sz w:val="22"/>
          <w:szCs w:val="22"/>
          <w14:ligatures w14:val="none"/>
        </w:rPr>
        <w:t>, such as:</w:t>
      </w:r>
    </w:p>
    <w:p w14:paraId="77D07CD6" w14:textId="70F50466" w:rsidR="0091115E" w:rsidRPr="00705CBF" w:rsidRDefault="0091115E" w:rsidP="00705CBF">
      <w:pPr>
        <w:pStyle w:val="ListParagraph"/>
        <w:numPr>
          <w:ilvl w:val="1"/>
          <w:numId w:val="18"/>
        </w:numPr>
        <w:shd w:val="clear" w:color="auto" w:fill="FFFFFF"/>
        <w:rPr>
          <w:rFonts w:ascii="Calibri" w:eastAsia="Times New Roman" w:hAnsi="Calibri" w:cs="Calibri"/>
          <w:color w:val="212121"/>
          <w:kern w:val="0"/>
          <w:sz w:val="22"/>
          <w:szCs w:val="22"/>
          <w14:ligatures w14:val="none"/>
        </w:rPr>
      </w:pPr>
      <w:r w:rsidRPr="00705CBF">
        <w:rPr>
          <w:rFonts w:eastAsia="Times New Roman" w:cstheme="minorHAnsi"/>
          <w:color w:val="2C3241"/>
          <w:kern w:val="0"/>
          <w:sz w:val="22"/>
          <w:szCs w:val="22"/>
          <w14:ligatures w14:val="none"/>
        </w:rPr>
        <w:t xml:space="preserve">Managing organizational relationships, </w:t>
      </w:r>
      <w:proofErr w:type="gramStart"/>
      <w:r w:rsidRPr="00705CBF">
        <w:rPr>
          <w:rFonts w:eastAsia="Times New Roman" w:cstheme="minorHAnsi"/>
          <w:color w:val="2C3241"/>
          <w:kern w:val="0"/>
          <w:sz w:val="22"/>
          <w:szCs w:val="22"/>
          <w14:ligatures w14:val="none"/>
        </w:rPr>
        <w:t>contracts</w:t>
      </w:r>
      <w:proofErr w:type="gramEnd"/>
      <w:r w:rsidRPr="00705CBF">
        <w:rPr>
          <w:rFonts w:eastAsia="Times New Roman" w:cstheme="minorHAnsi"/>
          <w:color w:val="2C3241"/>
          <w:kern w:val="0"/>
          <w:sz w:val="22"/>
          <w:szCs w:val="22"/>
          <w14:ligatures w14:val="none"/>
        </w:rPr>
        <w:t xml:space="preserve"> and MOUs with INCOSE strategic and academic partners</w:t>
      </w:r>
    </w:p>
    <w:p w14:paraId="11A6893E" w14:textId="2D8A63B4" w:rsidR="0091115E" w:rsidRPr="00D608FF" w:rsidRDefault="0091115E" w:rsidP="00705CBF">
      <w:pPr>
        <w:pStyle w:val="ListParagraph"/>
        <w:numPr>
          <w:ilvl w:val="1"/>
          <w:numId w:val="18"/>
        </w:numPr>
        <w:rPr>
          <w:rFonts w:eastAsia="Times New Roman" w:cstheme="minorHAnsi"/>
          <w:color w:val="2C3241"/>
          <w:kern w:val="0"/>
          <w:sz w:val="22"/>
          <w:szCs w:val="22"/>
          <w14:ligatures w14:val="none"/>
        </w:rPr>
      </w:pPr>
      <w:r w:rsidRPr="00D608FF">
        <w:rPr>
          <w:rFonts w:eastAsia="Times New Roman" w:cstheme="minorHAnsi"/>
          <w:color w:val="2C3241"/>
          <w:kern w:val="0"/>
          <w:sz w:val="22"/>
          <w:szCs w:val="22"/>
          <w14:ligatures w14:val="none"/>
        </w:rPr>
        <w:t xml:space="preserve">Proactively </w:t>
      </w:r>
      <w:r w:rsidR="00705CBF">
        <w:rPr>
          <w:rFonts w:eastAsia="Times New Roman" w:cstheme="minorHAnsi"/>
          <w:color w:val="2C3241"/>
          <w:kern w:val="0"/>
          <w:sz w:val="22"/>
          <w:szCs w:val="22"/>
          <w14:ligatures w14:val="none"/>
        </w:rPr>
        <w:t>assist</w:t>
      </w:r>
      <w:r w:rsidRPr="00D608FF">
        <w:rPr>
          <w:rFonts w:eastAsia="Times New Roman" w:cstheme="minorHAnsi"/>
          <w:color w:val="2C3241"/>
          <w:kern w:val="0"/>
          <w:sz w:val="22"/>
          <w:szCs w:val="22"/>
          <w14:ligatures w14:val="none"/>
        </w:rPr>
        <w:t xml:space="preserve"> efforts at expanding partnerships and building new ones.</w:t>
      </w:r>
    </w:p>
    <w:p w14:paraId="5EE0AC0C" w14:textId="15A55611" w:rsidR="0002513F" w:rsidRPr="00D608FF" w:rsidRDefault="0091115E" w:rsidP="00705CBF">
      <w:pPr>
        <w:pStyle w:val="ListParagraph"/>
        <w:numPr>
          <w:ilvl w:val="1"/>
          <w:numId w:val="18"/>
        </w:numPr>
        <w:rPr>
          <w:rFonts w:eastAsia="Times New Roman" w:cstheme="minorHAnsi"/>
          <w:color w:val="2C3241"/>
          <w:kern w:val="0"/>
          <w:sz w:val="22"/>
          <w:szCs w:val="22"/>
          <w14:ligatures w14:val="none"/>
        </w:rPr>
      </w:pPr>
      <w:r w:rsidRPr="00D608FF">
        <w:rPr>
          <w:rFonts w:eastAsia="Times New Roman" w:cstheme="minorHAnsi"/>
          <w:color w:val="2C3241"/>
          <w:kern w:val="0"/>
          <w:sz w:val="22"/>
          <w:szCs w:val="22"/>
          <w14:ligatures w14:val="none"/>
        </w:rPr>
        <w:t>Work with d</w:t>
      </w:r>
      <w:r w:rsidR="0002513F" w:rsidRPr="00D608FF">
        <w:rPr>
          <w:rFonts w:eastAsia="Times New Roman" w:cstheme="minorHAnsi"/>
          <w:color w:val="2C3241"/>
          <w:kern w:val="0"/>
          <w:sz w:val="22"/>
          <w:szCs w:val="22"/>
          <w14:ligatures w14:val="none"/>
        </w:rPr>
        <w:t>eveloping press releases, brochures, and other marketing materials</w:t>
      </w:r>
      <w:r w:rsidRPr="00D608FF">
        <w:rPr>
          <w:rFonts w:eastAsia="Times New Roman" w:cstheme="minorHAnsi"/>
          <w:color w:val="2C3241"/>
          <w:kern w:val="0"/>
          <w:sz w:val="22"/>
          <w:szCs w:val="22"/>
          <w14:ligatures w14:val="none"/>
        </w:rPr>
        <w:t xml:space="preserve"> to support partnership </w:t>
      </w:r>
      <w:proofErr w:type="gramStart"/>
      <w:r w:rsidRPr="00D608FF">
        <w:rPr>
          <w:rFonts w:eastAsia="Times New Roman" w:cstheme="minorHAnsi"/>
          <w:color w:val="2C3241"/>
          <w:kern w:val="0"/>
          <w:sz w:val="22"/>
          <w:szCs w:val="22"/>
          <w14:ligatures w14:val="none"/>
        </w:rPr>
        <w:t>outcomes</w:t>
      </w:r>
      <w:proofErr w:type="gramEnd"/>
    </w:p>
    <w:p w14:paraId="50536ED5" w14:textId="172F6787" w:rsidR="0002513F" w:rsidRPr="00D608FF" w:rsidRDefault="0002513F" w:rsidP="00705CBF">
      <w:pPr>
        <w:pStyle w:val="ListParagraph"/>
        <w:numPr>
          <w:ilvl w:val="1"/>
          <w:numId w:val="18"/>
        </w:numPr>
        <w:rPr>
          <w:rFonts w:eastAsia="Times New Roman" w:cstheme="minorHAnsi"/>
          <w:color w:val="2C3241"/>
          <w:kern w:val="0"/>
          <w:sz w:val="22"/>
          <w:szCs w:val="22"/>
          <w14:ligatures w14:val="none"/>
        </w:rPr>
      </w:pPr>
      <w:r w:rsidRPr="00D608FF">
        <w:rPr>
          <w:rFonts w:eastAsia="Times New Roman" w:cstheme="minorHAnsi"/>
          <w:color w:val="2C3241"/>
          <w:kern w:val="0"/>
          <w:sz w:val="22"/>
          <w:szCs w:val="22"/>
          <w14:ligatures w14:val="none"/>
        </w:rPr>
        <w:t xml:space="preserve">Organizing outreach </w:t>
      </w:r>
      <w:r w:rsidR="00705CBF">
        <w:rPr>
          <w:rFonts w:eastAsia="Times New Roman" w:cstheme="minorHAnsi"/>
          <w:color w:val="2C3241"/>
          <w:kern w:val="0"/>
          <w:sz w:val="22"/>
          <w:szCs w:val="22"/>
          <w14:ligatures w14:val="none"/>
        </w:rPr>
        <w:t xml:space="preserve">to outside </w:t>
      </w:r>
      <w:r w:rsidRPr="00D608FF">
        <w:rPr>
          <w:rFonts w:eastAsia="Times New Roman" w:cstheme="minorHAnsi"/>
          <w:color w:val="2C3241"/>
          <w:kern w:val="0"/>
          <w:sz w:val="22"/>
          <w:szCs w:val="22"/>
          <w14:ligatures w14:val="none"/>
        </w:rPr>
        <w:t xml:space="preserve">events, including sales, marketing, and planning, to promote the services of the </w:t>
      </w:r>
      <w:proofErr w:type="gramStart"/>
      <w:r w:rsidRPr="00D608FF">
        <w:rPr>
          <w:rFonts w:eastAsia="Times New Roman" w:cstheme="minorHAnsi"/>
          <w:color w:val="2C3241"/>
          <w:kern w:val="0"/>
          <w:sz w:val="22"/>
          <w:szCs w:val="22"/>
          <w14:ligatures w14:val="none"/>
        </w:rPr>
        <w:t>organization</w:t>
      </w:r>
      <w:proofErr w:type="gramEnd"/>
    </w:p>
    <w:p w14:paraId="2BCFC5B6" w14:textId="145B0BF2" w:rsidR="0002513F" w:rsidRPr="00D608FF" w:rsidRDefault="0002513F" w:rsidP="00705CBF">
      <w:pPr>
        <w:pStyle w:val="ListParagraph"/>
        <w:numPr>
          <w:ilvl w:val="1"/>
          <w:numId w:val="18"/>
        </w:numPr>
        <w:rPr>
          <w:rFonts w:eastAsia="Times New Roman" w:cstheme="minorHAnsi"/>
          <w:color w:val="2C3241"/>
          <w:kern w:val="0"/>
          <w:sz w:val="22"/>
          <w:szCs w:val="22"/>
          <w14:ligatures w14:val="none"/>
        </w:rPr>
      </w:pPr>
      <w:r w:rsidRPr="00D608FF">
        <w:rPr>
          <w:rFonts w:eastAsia="Times New Roman" w:cstheme="minorHAnsi"/>
          <w:color w:val="2C3241"/>
          <w:kern w:val="0"/>
          <w:sz w:val="22"/>
          <w:szCs w:val="22"/>
          <w14:ligatures w14:val="none"/>
        </w:rPr>
        <w:t xml:space="preserve">Collecting and analyzing data, developing results, and presenting the conclusions </w:t>
      </w:r>
    </w:p>
    <w:p w14:paraId="5C357713" w14:textId="254D122A" w:rsidR="0002513F" w:rsidRPr="00D608FF" w:rsidRDefault="0002513F" w:rsidP="00705CBF">
      <w:pPr>
        <w:pStyle w:val="ListParagraph"/>
        <w:numPr>
          <w:ilvl w:val="1"/>
          <w:numId w:val="18"/>
        </w:numPr>
        <w:rPr>
          <w:rFonts w:eastAsia="Times New Roman" w:cstheme="minorHAnsi"/>
          <w:color w:val="2C3241"/>
          <w:kern w:val="0"/>
          <w:sz w:val="22"/>
          <w:szCs w:val="22"/>
          <w14:ligatures w14:val="none"/>
        </w:rPr>
      </w:pPr>
      <w:r w:rsidRPr="00D608FF">
        <w:rPr>
          <w:rFonts w:eastAsia="Times New Roman" w:cstheme="minorHAnsi"/>
          <w:color w:val="2C3241"/>
          <w:kern w:val="0"/>
          <w:sz w:val="22"/>
          <w:szCs w:val="22"/>
          <w14:ligatures w14:val="none"/>
        </w:rPr>
        <w:t xml:space="preserve">Performing administrative duties, such as overseeing mailings, organizing travel, monitoring budget information, and reporting on </w:t>
      </w:r>
      <w:r w:rsidR="00CF243F" w:rsidRPr="00D608FF">
        <w:rPr>
          <w:rFonts w:eastAsia="Times New Roman" w:cstheme="minorHAnsi"/>
          <w:color w:val="2C3241"/>
          <w:kern w:val="0"/>
          <w:sz w:val="22"/>
          <w:szCs w:val="22"/>
          <w14:ligatures w14:val="none"/>
        </w:rPr>
        <w:t>partnership activities</w:t>
      </w:r>
      <w:r w:rsidRPr="00D608FF">
        <w:rPr>
          <w:rFonts w:eastAsia="Times New Roman" w:cstheme="minorHAnsi"/>
          <w:color w:val="2C3241"/>
          <w:kern w:val="0"/>
          <w:sz w:val="22"/>
          <w:szCs w:val="22"/>
          <w14:ligatures w14:val="none"/>
        </w:rPr>
        <w:t>.</w:t>
      </w:r>
    </w:p>
    <w:p w14:paraId="5C5F7C39" w14:textId="77777777" w:rsidR="00D600EA" w:rsidRPr="00D608FF" w:rsidRDefault="00D600EA" w:rsidP="00E72CB1">
      <w:pPr>
        <w:rPr>
          <w:rFonts w:eastAsia="Times New Roman" w:cstheme="minorHAnsi"/>
          <w:color w:val="212121"/>
          <w:kern w:val="0"/>
          <w:sz w:val="22"/>
          <w:szCs w:val="22"/>
          <w14:ligatures w14:val="none"/>
        </w:rPr>
      </w:pPr>
    </w:p>
    <w:p w14:paraId="3012E148"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w:t>
      </w:r>
      <w:proofErr w:type="gramStart"/>
      <w:r w:rsidRPr="00BA6B33">
        <w:rPr>
          <w:rFonts w:eastAsia="Times New Roman" w:cstheme="minorHAnsi"/>
          <w:color w:val="212121"/>
          <w:kern w:val="0"/>
          <w:sz w:val="22"/>
          <w:szCs w:val="22"/>
          <w14:ligatures w14:val="none"/>
        </w:rPr>
        <w:t>Qualifications:*</w:t>
      </w:r>
      <w:proofErr w:type="gramEnd"/>
      <w:r w:rsidRPr="00BA6B33">
        <w:rPr>
          <w:rFonts w:eastAsia="Times New Roman" w:cstheme="minorHAnsi"/>
          <w:color w:val="212121"/>
          <w:kern w:val="0"/>
          <w:sz w:val="22"/>
          <w:szCs w:val="22"/>
          <w14:ligatures w14:val="none"/>
        </w:rPr>
        <w:t>*</w:t>
      </w:r>
    </w:p>
    <w:p w14:paraId="5F5966B0"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w:t>
      </w:r>
    </w:p>
    <w:p w14:paraId="03C55E7C"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A degree in Communications, Marketing, or Business is required and experience in a professional association is preferred.</w:t>
      </w:r>
    </w:p>
    <w:p w14:paraId="45C667C7" w14:textId="128CEC03"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xml:space="preserve">- Excellent </w:t>
      </w:r>
      <w:r>
        <w:rPr>
          <w:rFonts w:eastAsia="Times New Roman" w:cstheme="minorHAnsi"/>
          <w:color w:val="212121"/>
          <w:kern w:val="0"/>
          <w:sz w:val="22"/>
          <w:szCs w:val="22"/>
          <w14:ligatures w14:val="none"/>
        </w:rPr>
        <w:t xml:space="preserve">teamwork </w:t>
      </w:r>
      <w:r w:rsidRPr="00BA6B33">
        <w:rPr>
          <w:rFonts w:eastAsia="Times New Roman" w:cstheme="minorHAnsi"/>
          <w:color w:val="212121"/>
          <w:kern w:val="0"/>
          <w:sz w:val="22"/>
          <w:szCs w:val="22"/>
          <w14:ligatures w14:val="none"/>
        </w:rPr>
        <w:t xml:space="preserve">skills, including the ability to </w:t>
      </w:r>
      <w:r>
        <w:rPr>
          <w:rFonts w:eastAsia="Times New Roman" w:cstheme="minorHAnsi"/>
          <w:color w:val="212121"/>
          <w:kern w:val="0"/>
          <w:sz w:val="22"/>
          <w:szCs w:val="22"/>
          <w14:ligatures w14:val="none"/>
        </w:rPr>
        <w:t>work in</w:t>
      </w:r>
      <w:r w:rsidRPr="00BA6B33">
        <w:rPr>
          <w:rFonts w:eastAsia="Times New Roman" w:cstheme="minorHAnsi"/>
          <w:color w:val="212121"/>
          <w:kern w:val="0"/>
          <w:sz w:val="22"/>
          <w:szCs w:val="22"/>
          <w14:ligatures w14:val="none"/>
        </w:rPr>
        <w:t xml:space="preserve"> a diverse, multicultural team.</w:t>
      </w:r>
    </w:p>
    <w:p w14:paraId="678827FD"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Proven success working with all levels of management</w:t>
      </w:r>
    </w:p>
    <w:p w14:paraId="6D7307EC"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Excellent presentation skills</w:t>
      </w:r>
    </w:p>
    <w:p w14:paraId="7103E1F7"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Strong communication and interpersonal skills; the ability to convey complex information to a wide range of stakeholders.</w:t>
      </w:r>
    </w:p>
    <w:p w14:paraId="3D00BD09"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Familiarity with the unique needs of membership organizations, particularly those operating on a global scale.</w:t>
      </w:r>
    </w:p>
    <w:p w14:paraId="6060E94B"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Fluency in English is required. As a global organization, more than 40 languages are native to our membership, so additional language skills are beneficial.</w:t>
      </w:r>
    </w:p>
    <w:p w14:paraId="00E2D916" w14:textId="77777777"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Solid organizational skills including attention to detail and multi-tasking skills</w:t>
      </w:r>
    </w:p>
    <w:p w14:paraId="19AED79E" w14:textId="7AF001B3" w:rsidR="003A3126" w:rsidRPr="00BA6B33" w:rsidRDefault="003A3126" w:rsidP="003A3126">
      <w:pPr>
        <w:rPr>
          <w:rFonts w:eastAsia="Times New Roman" w:cstheme="minorHAnsi"/>
          <w:color w:val="212121"/>
          <w:kern w:val="0"/>
          <w:sz w:val="22"/>
          <w:szCs w:val="22"/>
          <w14:ligatures w14:val="none"/>
        </w:rPr>
      </w:pPr>
      <w:r w:rsidRPr="00BA6B33">
        <w:rPr>
          <w:rFonts w:eastAsia="Times New Roman" w:cstheme="minorHAnsi"/>
          <w:color w:val="212121"/>
          <w:kern w:val="0"/>
          <w:sz w:val="22"/>
          <w:szCs w:val="22"/>
          <w14:ligatures w14:val="none"/>
        </w:rPr>
        <w:t>- Strong working knowledge of Microsoft Office</w:t>
      </w:r>
    </w:p>
    <w:p w14:paraId="467ECDCF" w14:textId="77777777" w:rsidR="003A3126" w:rsidRDefault="003A3126" w:rsidP="00E72CB1">
      <w:pPr>
        <w:rPr>
          <w:rFonts w:eastAsia="Times New Roman" w:cstheme="minorHAnsi"/>
          <w:color w:val="212121"/>
          <w:kern w:val="0"/>
          <w:sz w:val="22"/>
          <w:szCs w:val="22"/>
          <w14:ligatures w14:val="none"/>
        </w:rPr>
      </w:pPr>
    </w:p>
    <w:p w14:paraId="69D1C8D7" w14:textId="77777777" w:rsidR="003A3126" w:rsidRDefault="003A3126" w:rsidP="00E72CB1">
      <w:pPr>
        <w:rPr>
          <w:rFonts w:eastAsia="Times New Roman" w:cstheme="minorHAnsi"/>
          <w:color w:val="212121"/>
          <w:kern w:val="0"/>
          <w:sz w:val="22"/>
          <w:szCs w:val="22"/>
          <w14:ligatures w14:val="none"/>
        </w:rPr>
      </w:pPr>
    </w:p>
    <w:p w14:paraId="04E7D21D" w14:textId="09AA6AD9"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xml:space="preserve">**What We </w:t>
      </w:r>
      <w:proofErr w:type="gramStart"/>
      <w:r w:rsidRPr="00D608FF">
        <w:rPr>
          <w:rFonts w:eastAsia="Times New Roman" w:cstheme="minorHAnsi"/>
          <w:color w:val="212121"/>
          <w:kern w:val="0"/>
          <w:sz w:val="22"/>
          <w:szCs w:val="22"/>
          <w14:ligatures w14:val="none"/>
        </w:rPr>
        <w:t>Offer:*</w:t>
      </w:r>
      <w:proofErr w:type="gramEnd"/>
      <w:r w:rsidRPr="00D608FF">
        <w:rPr>
          <w:rFonts w:eastAsia="Times New Roman" w:cstheme="minorHAnsi"/>
          <w:color w:val="212121"/>
          <w:kern w:val="0"/>
          <w:sz w:val="22"/>
          <w:szCs w:val="22"/>
          <w14:ligatures w14:val="none"/>
        </w:rPr>
        <w:t>*</w:t>
      </w:r>
    </w:p>
    <w:p w14:paraId="4C744CA5"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6C3DB216" w14:textId="72064C39" w:rsidR="00291524" w:rsidRPr="00D608FF" w:rsidRDefault="0091407E"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xml:space="preserve">You will receive a competitive salary and benefits packages including remote work, vacation, holidays, flex time, </w:t>
      </w:r>
      <w:r w:rsidR="004C51B1" w:rsidRPr="00D608FF">
        <w:rPr>
          <w:rFonts w:eastAsia="Times New Roman" w:cstheme="minorHAnsi"/>
          <w:color w:val="212121"/>
          <w:kern w:val="0"/>
          <w:sz w:val="22"/>
          <w:szCs w:val="22"/>
          <w14:ligatures w14:val="none"/>
        </w:rPr>
        <w:t>retirement,</w:t>
      </w:r>
      <w:r w:rsidRPr="00D608FF">
        <w:rPr>
          <w:rFonts w:eastAsia="Times New Roman" w:cstheme="minorHAnsi"/>
          <w:color w:val="212121"/>
          <w:kern w:val="0"/>
          <w:sz w:val="22"/>
          <w:szCs w:val="22"/>
          <w14:ligatures w14:val="none"/>
        </w:rPr>
        <w:t xml:space="preserve"> and healthcare benefits.</w:t>
      </w:r>
    </w:p>
    <w:p w14:paraId="238797E6"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23DB1851" w14:textId="08D7B07C"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xml:space="preserve">To apply for this position, please send your resume, salary requirements, and a cover letter explaining why you're the perfect fit for our organization to </w:t>
      </w:r>
      <w:r w:rsidR="00B94702" w:rsidRPr="00D608FF">
        <w:rPr>
          <w:rFonts w:eastAsia="Times New Roman" w:cstheme="minorHAnsi"/>
          <w:color w:val="212121"/>
          <w:kern w:val="0"/>
          <w:sz w:val="22"/>
          <w:szCs w:val="22"/>
          <w14:ligatures w14:val="none"/>
        </w:rPr>
        <w:t>jobs@incose.net</w:t>
      </w:r>
      <w:r w:rsidRPr="00D608FF">
        <w:rPr>
          <w:rFonts w:eastAsia="Times New Roman" w:cstheme="minorHAnsi"/>
          <w:color w:val="212121"/>
          <w:kern w:val="0"/>
          <w:sz w:val="22"/>
          <w:szCs w:val="22"/>
          <w14:ligatures w14:val="none"/>
        </w:rPr>
        <w:t>. We can't wait to see what you bring to our team!</w:t>
      </w:r>
    </w:p>
    <w:p w14:paraId="27409306" w14:textId="77777777" w:rsidR="00E72CB1" w:rsidRPr="00D608FF" w:rsidRDefault="00E72CB1" w:rsidP="00E72CB1">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 </w:t>
      </w:r>
    </w:p>
    <w:p w14:paraId="0E0CD8EA" w14:textId="51638D01" w:rsidR="00291524" w:rsidRPr="00D608FF" w:rsidRDefault="00B94702">
      <w:pPr>
        <w:rPr>
          <w:rFonts w:eastAsia="Times New Roman" w:cstheme="minorHAnsi"/>
          <w:color w:val="212121"/>
          <w:kern w:val="0"/>
          <w:sz w:val="22"/>
          <w:szCs w:val="22"/>
          <w14:ligatures w14:val="none"/>
        </w:rPr>
      </w:pPr>
      <w:r w:rsidRPr="00D608FF">
        <w:rPr>
          <w:rFonts w:eastAsia="Times New Roman" w:cstheme="minorHAnsi"/>
          <w:color w:val="212121"/>
          <w:kern w:val="0"/>
          <w:sz w:val="22"/>
          <w:szCs w:val="22"/>
          <w14:ligatures w14:val="none"/>
        </w:rPr>
        <w:t>INCOSE</w:t>
      </w:r>
      <w:r w:rsidR="00E72CB1" w:rsidRPr="00D608FF">
        <w:rPr>
          <w:rFonts w:eastAsia="Times New Roman" w:cstheme="minorHAnsi"/>
          <w:color w:val="212121"/>
          <w:kern w:val="0"/>
          <w:sz w:val="22"/>
          <w:szCs w:val="22"/>
          <w14:ligatures w14:val="none"/>
        </w:rPr>
        <w:t xml:space="preserve"> is proud to be an equal opportunity employer. We celebrate diversity and are committed to creating an inclusive environment for all employees.</w:t>
      </w:r>
    </w:p>
    <w:sectPr w:rsidR="00291524" w:rsidRPr="00D608FF" w:rsidSect="00D4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2F55"/>
    <w:multiLevelType w:val="multilevel"/>
    <w:tmpl w:val="1C7E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81B42"/>
    <w:multiLevelType w:val="hybridMultilevel"/>
    <w:tmpl w:val="5566A554"/>
    <w:lvl w:ilvl="0" w:tplc="EA3A3AC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80919"/>
    <w:multiLevelType w:val="multilevel"/>
    <w:tmpl w:val="5DC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570B6"/>
    <w:multiLevelType w:val="multilevel"/>
    <w:tmpl w:val="A4C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E1AAA"/>
    <w:multiLevelType w:val="hybridMultilevel"/>
    <w:tmpl w:val="1CEE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C1C92"/>
    <w:multiLevelType w:val="multilevel"/>
    <w:tmpl w:val="732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81A26"/>
    <w:multiLevelType w:val="multilevel"/>
    <w:tmpl w:val="B58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B097E"/>
    <w:multiLevelType w:val="multilevel"/>
    <w:tmpl w:val="AF04A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525DD"/>
    <w:multiLevelType w:val="hybridMultilevel"/>
    <w:tmpl w:val="3830DFC4"/>
    <w:lvl w:ilvl="0" w:tplc="CA720B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67005"/>
    <w:multiLevelType w:val="multilevel"/>
    <w:tmpl w:val="634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4947">
    <w:abstractNumId w:val="0"/>
  </w:num>
  <w:num w:numId="2" w16cid:durableId="1344281042">
    <w:abstractNumId w:val="7"/>
    <w:lvlOverride w:ilvl="0">
      <w:lvl w:ilvl="0">
        <w:numFmt w:val="bullet"/>
        <w:lvlText w:val=""/>
        <w:lvlJc w:val="left"/>
        <w:pPr>
          <w:tabs>
            <w:tab w:val="num" w:pos="720"/>
          </w:tabs>
          <w:ind w:left="720" w:hanging="360"/>
        </w:pPr>
        <w:rPr>
          <w:rFonts w:ascii="Symbol" w:hAnsi="Symbol" w:hint="default"/>
          <w:sz w:val="20"/>
        </w:rPr>
      </w:lvl>
    </w:lvlOverride>
  </w:num>
  <w:num w:numId="3" w16cid:durableId="35665319">
    <w:abstractNumId w:val="7"/>
    <w:lvlOverride w:ilvl="0">
      <w:lvl w:ilvl="0">
        <w:numFmt w:val="bullet"/>
        <w:lvlText w:val=""/>
        <w:lvlJc w:val="left"/>
        <w:pPr>
          <w:tabs>
            <w:tab w:val="num" w:pos="720"/>
          </w:tabs>
          <w:ind w:left="720" w:hanging="360"/>
        </w:pPr>
        <w:rPr>
          <w:rFonts w:ascii="Symbol" w:hAnsi="Symbol" w:hint="default"/>
          <w:sz w:val="20"/>
        </w:rPr>
      </w:lvl>
    </w:lvlOverride>
  </w:num>
  <w:num w:numId="4" w16cid:durableId="983971044">
    <w:abstractNumId w:val="7"/>
    <w:lvlOverride w:ilvl="0">
      <w:lvl w:ilvl="0">
        <w:numFmt w:val="bullet"/>
        <w:lvlText w:val=""/>
        <w:lvlJc w:val="left"/>
        <w:pPr>
          <w:tabs>
            <w:tab w:val="num" w:pos="720"/>
          </w:tabs>
          <w:ind w:left="720" w:hanging="360"/>
        </w:pPr>
        <w:rPr>
          <w:rFonts w:ascii="Symbol" w:hAnsi="Symbol" w:hint="default"/>
          <w:sz w:val="20"/>
        </w:rPr>
      </w:lvl>
    </w:lvlOverride>
  </w:num>
  <w:num w:numId="5" w16cid:durableId="1795097278">
    <w:abstractNumId w:val="7"/>
    <w:lvlOverride w:ilvl="0">
      <w:lvl w:ilvl="0">
        <w:numFmt w:val="bullet"/>
        <w:lvlText w:val=""/>
        <w:lvlJc w:val="left"/>
        <w:pPr>
          <w:tabs>
            <w:tab w:val="num" w:pos="720"/>
          </w:tabs>
          <w:ind w:left="720" w:hanging="360"/>
        </w:pPr>
        <w:rPr>
          <w:rFonts w:ascii="Symbol" w:hAnsi="Symbol" w:hint="default"/>
          <w:sz w:val="20"/>
        </w:rPr>
      </w:lvl>
    </w:lvlOverride>
  </w:num>
  <w:num w:numId="6" w16cid:durableId="1164735597">
    <w:abstractNumId w:val="7"/>
    <w:lvlOverride w:ilvl="0">
      <w:lvl w:ilvl="0">
        <w:numFmt w:val="bullet"/>
        <w:lvlText w:val=""/>
        <w:lvlJc w:val="left"/>
        <w:pPr>
          <w:tabs>
            <w:tab w:val="num" w:pos="720"/>
          </w:tabs>
          <w:ind w:left="720" w:hanging="360"/>
        </w:pPr>
        <w:rPr>
          <w:rFonts w:ascii="Symbol" w:hAnsi="Symbol" w:hint="default"/>
          <w:sz w:val="20"/>
        </w:rPr>
      </w:lvl>
    </w:lvlOverride>
  </w:num>
  <w:num w:numId="7" w16cid:durableId="348988262">
    <w:abstractNumId w:val="7"/>
    <w:lvlOverride w:ilvl="0">
      <w:lvl w:ilvl="0">
        <w:numFmt w:val="bullet"/>
        <w:lvlText w:val=""/>
        <w:lvlJc w:val="left"/>
        <w:pPr>
          <w:tabs>
            <w:tab w:val="num" w:pos="720"/>
          </w:tabs>
          <w:ind w:left="720" w:hanging="360"/>
        </w:pPr>
        <w:rPr>
          <w:rFonts w:ascii="Symbol" w:hAnsi="Symbol" w:hint="default"/>
          <w:sz w:val="20"/>
        </w:rPr>
      </w:lvl>
    </w:lvlOverride>
  </w:num>
  <w:num w:numId="8" w16cid:durableId="28845051">
    <w:abstractNumId w:val="7"/>
    <w:lvlOverride w:ilvl="0">
      <w:lvl w:ilvl="0">
        <w:numFmt w:val="bullet"/>
        <w:lvlText w:val=""/>
        <w:lvlJc w:val="left"/>
        <w:pPr>
          <w:tabs>
            <w:tab w:val="num" w:pos="720"/>
          </w:tabs>
          <w:ind w:left="720" w:hanging="360"/>
        </w:pPr>
        <w:rPr>
          <w:rFonts w:ascii="Symbol" w:hAnsi="Symbol" w:hint="default"/>
          <w:sz w:val="20"/>
        </w:rPr>
      </w:lvl>
    </w:lvlOverride>
  </w:num>
  <w:num w:numId="9" w16cid:durableId="2090155521">
    <w:abstractNumId w:val="7"/>
    <w:lvlOverride w:ilvl="0">
      <w:lvl w:ilvl="0">
        <w:numFmt w:val="bullet"/>
        <w:lvlText w:val=""/>
        <w:lvlJc w:val="left"/>
        <w:pPr>
          <w:tabs>
            <w:tab w:val="num" w:pos="720"/>
          </w:tabs>
          <w:ind w:left="720" w:hanging="360"/>
        </w:pPr>
        <w:rPr>
          <w:rFonts w:ascii="Symbol" w:hAnsi="Symbol" w:hint="default"/>
          <w:sz w:val="20"/>
        </w:rPr>
      </w:lvl>
    </w:lvlOverride>
  </w:num>
  <w:num w:numId="10" w16cid:durableId="1092972751">
    <w:abstractNumId w:val="7"/>
    <w:lvlOverride w:ilvl="0">
      <w:lvl w:ilvl="0">
        <w:numFmt w:val="bullet"/>
        <w:lvlText w:val=""/>
        <w:lvlJc w:val="left"/>
        <w:pPr>
          <w:tabs>
            <w:tab w:val="num" w:pos="720"/>
          </w:tabs>
          <w:ind w:left="720" w:hanging="360"/>
        </w:pPr>
        <w:rPr>
          <w:rFonts w:ascii="Symbol" w:hAnsi="Symbol" w:hint="default"/>
          <w:sz w:val="20"/>
        </w:rPr>
      </w:lvl>
    </w:lvlOverride>
  </w:num>
  <w:num w:numId="11" w16cid:durableId="440876439">
    <w:abstractNumId w:val="5"/>
  </w:num>
  <w:num w:numId="12" w16cid:durableId="929507825">
    <w:abstractNumId w:val="6"/>
  </w:num>
  <w:num w:numId="13" w16cid:durableId="1208950669">
    <w:abstractNumId w:val="9"/>
  </w:num>
  <w:num w:numId="14" w16cid:durableId="535394408">
    <w:abstractNumId w:val="1"/>
  </w:num>
  <w:num w:numId="15" w16cid:durableId="2066365102">
    <w:abstractNumId w:val="8"/>
  </w:num>
  <w:num w:numId="16" w16cid:durableId="2127430553">
    <w:abstractNumId w:val="2"/>
  </w:num>
  <w:num w:numId="17" w16cid:durableId="490491329">
    <w:abstractNumId w:val="3"/>
  </w:num>
  <w:num w:numId="18" w16cid:durableId="230116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B1"/>
    <w:rsid w:val="00016942"/>
    <w:rsid w:val="000243BF"/>
    <w:rsid w:val="0002513F"/>
    <w:rsid w:val="000525A8"/>
    <w:rsid w:val="0005552B"/>
    <w:rsid w:val="00083B79"/>
    <w:rsid w:val="00096FAD"/>
    <w:rsid w:val="001410F5"/>
    <w:rsid w:val="001725E1"/>
    <w:rsid w:val="0018050B"/>
    <w:rsid w:val="001C6F4B"/>
    <w:rsid w:val="001D69F4"/>
    <w:rsid w:val="001E4D72"/>
    <w:rsid w:val="00205722"/>
    <w:rsid w:val="002661CB"/>
    <w:rsid w:val="002908C2"/>
    <w:rsid w:val="00291524"/>
    <w:rsid w:val="002B526E"/>
    <w:rsid w:val="00344C1C"/>
    <w:rsid w:val="003652FD"/>
    <w:rsid w:val="00372308"/>
    <w:rsid w:val="003A3126"/>
    <w:rsid w:val="003C32F1"/>
    <w:rsid w:val="003C4E2B"/>
    <w:rsid w:val="003E5B02"/>
    <w:rsid w:val="004353D5"/>
    <w:rsid w:val="00473303"/>
    <w:rsid w:val="004C51B1"/>
    <w:rsid w:val="00504482"/>
    <w:rsid w:val="0050758E"/>
    <w:rsid w:val="00513664"/>
    <w:rsid w:val="005266FA"/>
    <w:rsid w:val="0056312F"/>
    <w:rsid w:val="005B229A"/>
    <w:rsid w:val="005B4A39"/>
    <w:rsid w:val="005C786A"/>
    <w:rsid w:val="005D5B38"/>
    <w:rsid w:val="00621FB5"/>
    <w:rsid w:val="00646AD1"/>
    <w:rsid w:val="00647B26"/>
    <w:rsid w:val="0068174A"/>
    <w:rsid w:val="00690EAA"/>
    <w:rsid w:val="006B23BD"/>
    <w:rsid w:val="00705CBF"/>
    <w:rsid w:val="00721C90"/>
    <w:rsid w:val="007608D5"/>
    <w:rsid w:val="007C0D65"/>
    <w:rsid w:val="007D0C35"/>
    <w:rsid w:val="007E3B7B"/>
    <w:rsid w:val="00861733"/>
    <w:rsid w:val="0091115E"/>
    <w:rsid w:val="0091407E"/>
    <w:rsid w:val="009163D6"/>
    <w:rsid w:val="009A0B8F"/>
    <w:rsid w:val="00A47AC6"/>
    <w:rsid w:val="00A823F1"/>
    <w:rsid w:val="00A861F4"/>
    <w:rsid w:val="00A93F94"/>
    <w:rsid w:val="00A97F05"/>
    <w:rsid w:val="00B041E4"/>
    <w:rsid w:val="00B12518"/>
    <w:rsid w:val="00B94702"/>
    <w:rsid w:val="00B977E7"/>
    <w:rsid w:val="00BF75F2"/>
    <w:rsid w:val="00C1591C"/>
    <w:rsid w:val="00C720A1"/>
    <w:rsid w:val="00CF243F"/>
    <w:rsid w:val="00D43601"/>
    <w:rsid w:val="00D600EA"/>
    <w:rsid w:val="00D608FF"/>
    <w:rsid w:val="00D65362"/>
    <w:rsid w:val="00E10C09"/>
    <w:rsid w:val="00E146D9"/>
    <w:rsid w:val="00E71071"/>
    <w:rsid w:val="00E72CB1"/>
    <w:rsid w:val="00EA3483"/>
    <w:rsid w:val="00F06E33"/>
    <w:rsid w:val="00F27629"/>
    <w:rsid w:val="00F363B3"/>
    <w:rsid w:val="00FB4BBA"/>
    <w:rsid w:val="00FD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75CA93"/>
  <w15:chartTrackingRefBased/>
  <w15:docId w15:val="{0895862F-6D19-E342-A9E4-CDE2DD4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513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2513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182f6ed1">
    <w:name w:val="cs182f6ed1"/>
    <w:basedOn w:val="Normal"/>
    <w:rsid w:val="00291524"/>
    <w:pPr>
      <w:spacing w:before="100" w:beforeAutospacing="1" w:after="100" w:afterAutospacing="1"/>
    </w:pPr>
    <w:rPr>
      <w:rFonts w:ascii="Times New Roman" w:eastAsia="Times New Roman" w:hAnsi="Times New Roman" w:cs="Times New Roman"/>
      <w:kern w:val="0"/>
      <w14:ligatures w14:val="none"/>
    </w:rPr>
  </w:style>
  <w:style w:type="character" w:customStyle="1" w:styleId="cs1b16eeb5">
    <w:name w:val="cs1b16eeb5"/>
    <w:basedOn w:val="DefaultParagraphFont"/>
    <w:rsid w:val="00291524"/>
  </w:style>
  <w:style w:type="character" w:customStyle="1" w:styleId="apple-converted-space">
    <w:name w:val="apple-converted-space"/>
    <w:basedOn w:val="DefaultParagraphFont"/>
    <w:rsid w:val="00291524"/>
  </w:style>
  <w:style w:type="character" w:customStyle="1" w:styleId="passivevoice">
    <w:name w:val="passivevoice"/>
    <w:basedOn w:val="DefaultParagraphFont"/>
    <w:rsid w:val="001E4D72"/>
  </w:style>
  <w:style w:type="character" w:styleId="Hyperlink">
    <w:name w:val="Hyperlink"/>
    <w:basedOn w:val="DefaultParagraphFont"/>
    <w:uiPriority w:val="99"/>
    <w:semiHidden/>
    <w:unhideWhenUsed/>
    <w:rsid w:val="001E4D72"/>
    <w:rPr>
      <w:color w:val="0000FF"/>
      <w:u w:val="single"/>
    </w:rPr>
  </w:style>
  <w:style w:type="character" w:customStyle="1" w:styleId="complexword">
    <w:name w:val="complexword"/>
    <w:basedOn w:val="DefaultParagraphFont"/>
    <w:rsid w:val="001E4D72"/>
  </w:style>
  <w:style w:type="character" w:customStyle="1" w:styleId="adverb">
    <w:name w:val="adverb"/>
    <w:basedOn w:val="DefaultParagraphFont"/>
    <w:rsid w:val="001E4D72"/>
  </w:style>
  <w:style w:type="character" w:customStyle="1" w:styleId="veryhardreadability">
    <w:name w:val="veryhardreadability"/>
    <w:basedOn w:val="DefaultParagraphFont"/>
    <w:rsid w:val="001E4D72"/>
  </w:style>
  <w:style w:type="paragraph" w:styleId="NormalWeb">
    <w:name w:val="Normal (Web)"/>
    <w:basedOn w:val="Normal"/>
    <w:uiPriority w:val="99"/>
    <w:semiHidden/>
    <w:unhideWhenUsed/>
    <w:rsid w:val="000525A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1D69F4"/>
    <w:pPr>
      <w:ind w:left="720"/>
      <w:contextualSpacing/>
    </w:pPr>
  </w:style>
  <w:style w:type="character" w:customStyle="1" w:styleId="Heading2Char">
    <w:name w:val="Heading 2 Char"/>
    <w:basedOn w:val="DefaultParagraphFont"/>
    <w:link w:val="Heading2"/>
    <w:uiPriority w:val="9"/>
    <w:rsid w:val="0002513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2513F"/>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757">
      <w:bodyDiv w:val="1"/>
      <w:marLeft w:val="0"/>
      <w:marRight w:val="0"/>
      <w:marTop w:val="0"/>
      <w:marBottom w:val="0"/>
      <w:divBdr>
        <w:top w:val="none" w:sz="0" w:space="0" w:color="auto"/>
        <w:left w:val="none" w:sz="0" w:space="0" w:color="auto"/>
        <w:bottom w:val="none" w:sz="0" w:space="0" w:color="auto"/>
        <w:right w:val="none" w:sz="0" w:space="0" w:color="auto"/>
      </w:divBdr>
    </w:div>
    <w:div w:id="129052733">
      <w:bodyDiv w:val="1"/>
      <w:marLeft w:val="0"/>
      <w:marRight w:val="0"/>
      <w:marTop w:val="0"/>
      <w:marBottom w:val="0"/>
      <w:divBdr>
        <w:top w:val="none" w:sz="0" w:space="0" w:color="auto"/>
        <w:left w:val="none" w:sz="0" w:space="0" w:color="auto"/>
        <w:bottom w:val="none" w:sz="0" w:space="0" w:color="auto"/>
        <w:right w:val="none" w:sz="0" w:space="0" w:color="auto"/>
      </w:divBdr>
    </w:div>
    <w:div w:id="606929154">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83165725">
      <w:bodyDiv w:val="1"/>
      <w:marLeft w:val="0"/>
      <w:marRight w:val="0"/>
      <w:marTop w:val="0"/>
      <w:marBottom w:val="0"/>
      <w:divBdr>
        <w:top w:val="none" w:sz="0" w:space="0" w:color="auto"/>
        <w:left w:val="none" w:sz="0" w:space="0" w:color="auto"/>
        <w:bottom w:val="none" w:sz="0" w:space="0" w:color="auto"/>
        <w:right w:val="none" w:sz="0" w:space="0" w:color="auto"/>
      </w:divBdr>
    </w:div>
    <w:div w:id="817771427">
      <w:bodyDiv w:val="1"/>
      <w:marLeft w:val="0"/>
      <w:marRight w:val="0"/>
      <w:marTop w:val="0"/>
      <w:marBottom w:val="0"/>
      <w:divBdr>
        <w:top w:val="none" w:sz="0" w:space="0" w:color="auto"/>
        <w:left w:val="none" w:sz="0" w:space="0" w:color="auto"/>
        <w:bottom w:val="none" w:sz="0" w:space="0" w:color="auto"/>
        <w:right w:val="none" w:sz="0" w:space="0" w:color="auto"/>
      </w:divBdr>
    </w:div>
    <w:div w:id="1314019806">
      <w:bodyDiv w:val="1"/>
      <w:marLeft w:val="0"/>
      <w:marRight w:val="0"/>
      <w:marTop w:val="0"/>
      <w:marBottom w:val="0"/>
      <w:divBdr>
        <w:top w:val="none" w:sz="0" w:space="0" w:color="auto"/>
        <w:left w:val="none" w:sz="0" w:space="0" w:color="auto"/>
        <w:bottom w:val="none" w:sz="0" w:space="0" w:color="auto"/>
        <w:right w:val="none" w:sz="0" w:space="0" w:color="auto"/>
      </w:divBdr>
    </w:div>
    <w:div w:id="1394040220">
      <w:bodyDiv w:val="1"/>
      <w:marLeft w:val="0"/>
      <w:marRight w:val="0"/>
      <w:marTop w:val="0"/>
      <w:marBottom w:val="0"/>
      <w:divBdr>
        <w:top w:val="none" w:sz="0" w:space="0" w:color="auto"/>
        <w:left w:val="none" w:sz="0" w:space="0" w:color="auto"/>
        <w:bottom w:val="none" w:sz="0" w:space="0" w:color="auto"/>
        <w:right w:val="none" w:sz="0" w:space="0" w:color="auto"/>
      </w:divBdr>
    </w:div>
    <w:div w:id="1573854874">
      <w:bodyDiv w:val="1"/>
      <w:marLeft w:val="0"/>
      <w:marRight w:val="0"/>
      <w:marTop w:val="0"/>
      <w:marBottom w:val="0"/>
      <w:divBdr>
        <w:top w:val="none" w:sz="0" w:space="0" w:color="auto"/>
        <w:left w:val="none" w:sz="0" w:space="0" w:color="auto"/>
        <w:bottom w:val="none" w:sz="0" w:space="0" w:color="auto"/>
        <w:right w:val="none" w:sz="0" w:space="0" w:color="auto"/>
      </w:divBdr>
    </w:div>
    <w:div w:id="17489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Records</dc:creator>
  <cp:keywords/>
  <dc:description/>
  <cp:lastModifiedBy>Steve Records</cp:lastModifiedBy>
  <cp:revision>3</cp:revision>
  <dcterms:created xsi:type="dcterms:W3CDTF">2024-02-26T14:32:00Z</dcterms:created>
  <dcterms:modified xsi:type="dcterms:W3CDTF">2024-02-26T14:35:00Z</dcterms:modified>
</cp:coreProperties>
</file>